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0D6FAD" w:rsidRPr="000D6FAD" w14:paraId="7FB15451" w14:textId="77777777" w:rsidTr="00770B83">
        <w:tc>
          <w:tcPr>
            <w:tcW w:w="4428" w:type="dxa"/>
            <w:shd w:val="clear" w:color="auto" w:fill="auto"/>
          </w:tcPr>
          <w:p w14:paraId="53EBE3FB" w14:textId="549F29D4" w:rsidR="000D6FAD" w:rsidRPr="00CA6A4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bookmarkStart w:id="0" w:name="bookmark0"/>
            <w:bookmarkStart w:id="1" w:name="_GoBack"/>
            <w:bookmarkEnd w:id="1"/>
          </w:p>
        </w:tc>
        <w:tc>
          <w:tcPr>
            <w:tcW w:w="900" w:type="dxa"/>
            <w:shd w:val="clear" w:color="auto" w:fill="auto"/>
          </w:tcPr>
          <w:p w14:paraId="1B96063A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43" w:type="dxa"/>
            <w:shd w:val="clear" w:color="auto" w:fill="auto"/>
          </w:tcPr>
          <w:p w14:paraId="6579A414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УТВЕРЖДАЮ:</w:t>
            </w:r>
          </w:p>
          <w:p w14:paraId="06987846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Заместитель генерального директора</w:t>
            </w:r>
          </w:p>
          <w:p w14:paraId="224AC337" w14:textId="77777777" w:rsid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 оперативному управлению </w:t>
            </w:r>
          </w:p>
          <w:p w14:paraId="292FC7C9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ОАО «ВТИ»</w:t>
            </w:r>
          </w:p>
          <w:p w14:paraId="29102357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6B2898B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_________________ В.В. Мартынов</w:t>
            </w:r>
          </w:p>
          <w:p w14:paraId="0F77BC10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«___»______________ 202</w:t>
            </w:r>
            <w:r w:rsidR="0032729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г.</w:t>
            </w:r>
          </w:p>
          <w:p w14:paraId="7F7676F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7EBEFB08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50FCB5B7" w14:textId="77777777" w:rsidR="000D6FAD" w:rsidRPr="000D6FAD" w:rsidRDefault="000D6FAD" w:rsidP="000D6FAD"/>
    <w:p w14:paraId="09D404ED" w14:textId="77777777" w:rsidR="0013024C" w:rsidRDefault="00C2493F" w:rsidP="000D6FAD">
      <w:pPr>
        <w:pStyle w:val="20"/>
        <w:shd w:val="clear" w:color="auto" w:fill="auto"/>
        <w:ind w:right="20"/>
        <w:rPr>
          <w:b/>
        </w:rPr>
      </w:pPr>
      <w:r w:rsidRPr="000D6FAD">
        <w:rPr>
          <w:b/>
        </w:rPr>
        <w:t>ТЕХНИЧЕСКОЕ ЗАДАНИЕ</w:t>
      </w:r>
      <w:bookmarkEnd w:id="0"/>
    </w:p>
    <w:p w14:paraId="25F7B277" w14:textId="77777777" w:rsidR="00F62C80" w:rsidRPr="000D6FAD" w:rsidRDefault="00F62C80" w:rsidP="000D6FAD">
      <w:pPr>
        <w:pStyle w:val="20"/>
        <w:shd w:val="clear" w:color="auto" w:fill="auto"/>
        <w:ind w:right="20"/>
        <w:rPr>
          <w:b/>
        </w:rPr>
      </w:pPr>
    </w:p>
    <w:p w14:paraId="1692E41F" w14:textId="77777777" w:rsidR="00F62C80" w:rsidRPr="00DA3753" w:rsidRDefault="00F62C80" w:rsidP="00F62C80">
      <w:pPr>
        <w:pStyle w:val="af"/>
        <w:spacing w:before="0" w:after="120"/>
        <w:ind w:hanging="425"/>
        <w:rPr>
          <w:rFonts w:ascii="Times New Roman" w:hAnsi="Times New Roman" w:cs="Times New Roman"/>
          <w:b w:val="0"/>
          <w:sz w:val="24"/>
          <w:szCs w:val="24"/>
        </w:rPr>
      </w:pPr>
      <w:r w:rsidRPr="00DA3753">
        <w:rPr>
          <w:rFonts w:ascii="Times New Roman" w:hAnsi="Times New Roman" w:cs="Times New Roman"/>
          <w:b w:val="0"/>
          <w:sz w:val="24"/>
          <w:szCs w:val="24"/>
        </w:rPr>
        <w:t xml:space="preserve">Поставка ионообменных смол </w:t>
      </w:r>
      <w:r w:rsidRPr="00DA3753">
        <w:rPr>
          <w:rFonts w:ascii="Times New Roman" w:hAnsi="Times New Roman" w:cs="Times New Roman"/>
          <w:b w:val="0"/>
          <w:sz w:val="24"/>
          <w:szCs w:val="24"/>
        </w:rPr>
        <w:br/>
        <w:t>анионита ТОКЕМ-800 в ОН-форме и катионита КУ-2 в Н-форме</w:t>
      </w:r>
    </w:p>
    <w:p w14:paraId="1C46464A" w14:textId="77777777" w:rsidR="00F62C80" w:rsidRPr="00DE2E18" w:rsidRDefault="00F62C80" w:rsidP="00F62C80">
      <w:pPr>
        <w:pStyle w:val="af1"/>
        <w:widowControl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требования:</w:t>
      </w:r>
    </w:p>
    <w:p w14:paraId="4F03543B" w14:textId="77777777" w:rsidR="00F62C80" w:rsidRPr="0070663D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050F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70663D">
        <w:rPr>
          <w:rFonts w:ascii="Times New Roman" w:hAnsi="Times New Roman" w:cs="Times New Roman"/>
          <w:sz w:val="24"/>
          <w:szCs w:val="24"/>
          <w:lang w:val="ru-RU"/>
        </w:rPr>
        <w:t xml:space="preserve">ребования к качественным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техническим </w:t>
      </w:r>
      <w:r w:rsidRPr="0070663D">
        <w:rPr>
          <w:rFonts w:ascii="Times New Roman" w:hAnsi="Times New Roman" w:cs="Times New Roman"/>
          <w:sz w:val="24"/>
          <w:szCs w:val="24"/>
          <w:lang w:val="ru-RU"/>
        </w:rPr>
        <w:t>характеристикам:</w:t>
      </w:r>
    </w:p>
    <w:p w14:paraId="4DC342FC" w14:textId="77777777" w:rsidR="00F62C80" w:rsidRPr="00357246" w:rsidRDefault="00F62C80" w:rsidP="00F62C80">
      <w:pPr>
        <w:pStyle w:val="af1"/>
        <w:numPr>
          <w:ilvl w:val="0"/>
          <w:numId w:val="21"/>
        </w:numPr>
        <w:tabs>
          <w:tab w:val="num" w:pos="0"/>
          <w:tab w:val="left" w:pos="993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246">
        <w:rPr>
          <w:rFonts w:ascii="Times New Roman" w:hAnsi="Times New Roman" w:cs="Times New Roman"/>
          <w:sz w:val="24"/>
          <w:szCs w:val="24"/>
          <w:lang w:val="ru-RU"/>
        </w:rPr>
        <w:t>анионит ТОКЕМ-800 в ОН-форме в соответствии с ТУ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7246">
        <w:rPr>
          <w:rFonts w:ascii="Times New Roman" w:hAnsi="Times New Roman" w:cs="Times New Roman"/>
          <w:sz w:val="24"/>
          <w:szCs w:val="24"/>
          <w:lang w:val="ru-RU"/>
        </w:rPr>
        <w:t>2227-025-72285630-201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5724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6ED986F" w14:textId="77777777" w:rsidR="00F62C80" w:rsidRPr="007050FE" w:rsidRDefault="00F62C80" w:rsidP="00F62C80">
      <w:pPr>
        <w:pStyle w:val="af1"/>
        <w:numPr>
          <w:ilvl w:val="0"/>
          <w:numId w:val="21"/>
        </w:numPr>
        <w:tabs>
          <w:tab w:val="num" w:pos="0"/>
          <w:tab w:val="left" w:pos="993"/>
        </w:tabs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050FE">
        <w:rPr>
          <w:rFonts w:ascii="Times New Roman" w:hAnsi="Times New Roman" w:cs="Times New Roman"/>
          <w:sz w:val="24"/>
          <w:szCs w:val="24"/>
          <w:lang w:val="ru-RU"/>
        </w:rPr>
        <w:t>катионит КУ-2</w:t>
      </w:r>
      <w:r>
        <w:rPr>
          <w:rFonts w:ascii="Times New Roman" w:hAnsi="Times New Roman" w:cs="Times New Roman"/>
          <w:sz w:val="24"/>
          <w:szCs w:val="24"/>
          <w:lang w:val="ru-RU"/>
        </w:rPr>
        <w:t>-8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в Н-форме в соответствии с ГОСТ 20298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3FDC0D3" w14:textId="77777777" w:rsidR="00F62C80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50FE">
        <w:rPr>
          <w:rFonts w:ascii="Times New Roman" w:hAnsi="Times New Roman" w:cs="Times New Roman"/>
          <w:sz w:val="24"/>
          <w:szCs w:val="24"/>
          <w:lang w:val="ru-RU"/>
        </w:rPr>
        <w:t>Требования к комплекту документов при поставке: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8DB4B12" w14:textId="77777777" w:rsidR="00F62C80" w:rsidRPr="007050FE" w:rsidRDefault="00F62C80" w:rsidP="00F62C80">
      <w:pPr>
        <w:pStyle w:val="af1"/>
        <w:numPr>
          <w:ilvl w:val="0"/>
          <w:numId w:val="21"/>
        </w:numPr>
        <w:tabs>
          <w:tab w:val="num" w:pos="0"/>
          <w:tab w:val="left" w:pos="993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50FE">
        <w:rPr>
          <w:rFonts w:ascii="Times New Roman" w:hAnsi="Times New Roman" w:cs="Times New Roman"/>
          <w:sz w:val="24"/>
          <w:szCs w:val="24"/>
          <w:lang w:val="ru-RU"/>
        </w:rPr>
        <w:t>паспорт (сертификат) качества на кажд</w:t>
      </w:r>
      <w:r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марку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ионообменной смолы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FDBEB73" w14:textId="77777777" w:rsidR="00F62C80" w:rsidRPr="007050FE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50FE">
        <w:rPr>
          <w:rFonts w:ascii="Times New Roman" w:hAnsi="Times New Roman" w:cs="Times New Roman"/>
          <w:sz w:val="24"/>
          <w:szCs w:val="24"/>
          <w:lang w:val="ru-RU"/>
        </w:rPr>
        <w:t>Ионообменные смолы должны быть изготовлены не ранее 01.05.</w:t>
      </w:r>
      <w:r>
        <w:rPr>
          <w:rFonts w:ascii="Times New Roman" w:hAnsi="Times New Roman" w:cs="Times New Roman"/>
          <w:sz w:val="24"/>
          <w:szCs w:val="24"/>
          <w:lang w:val="ru-RU"/>
        </w:rPr>
        <w:t>2023 г.</w:t>
      </w:r>
    </w:p>
    <w:p w14:paraId="72E4628E" w14:textId="77777777" w:rsidR="00F62C80" w:rsidRPr="004E050F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050F">
        <w:rPr>
          <w:rFonts w:ascii="Times New Roman" w:hAnsi="Times New Roman" w:cs="Times New Roman"/>
          <w:sz w:val="24"/>
          <w:szCs w:val="24"/>
          <w:lang w:val="ru-RU"/>
        </w:rPr>
        <w:t>Срок поставки товара – 2023-2024 гг.</w:t>
      </w:r>
    </w:p>
    <w:p w14:paraId="3EA5E23D" w14:textId="77777777" w:rsidR="00F62C80" w:rsidRPr="007050FE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опускается поставка наиболее близких по качеству аналогов анионита ТОКЕМ-800 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ОН-форм</w:t>
      </w: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и катионита КУ-2</w:t>
      </w:r>
      <w:r>
        <w:rPr>
          <w:rFonts w:ascii="Times New Roman" w:hAnsi="Times New Roman" w:cs="Times New Roman"/>
          <w:sz w:val="24"/>
          <w:szCs w:val="24"/>
          <w:lang w:val="ru-RU"/>
        </w:rPr>
        <w:t>-8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Н-форм</w:t>
      </w: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CE5135A" w14:textId="77777777" w:rsidR="00F62C80" w:rsidRPr="004E050F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Поставляемые 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анионит ТОКЕМ-800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ОН-форм</w:t>
      </w: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и катионит КУ-2</w:t>
      </w:r>
      <w:r>
        <w:rPr>
          <w:rFonts w:ascii="Times New Roman" w:hAnsi="Times New Roman" w:cs="Times New Roman"/>
          <w:sz w:val="24"/>
          <w:szCs w:val="24"/>
          <w:lang w:val="ru-RU"/>
        </w:rPr>
        <w:t>-8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>(</w:t>
      </w:r>
      <w:r w:rsidRPr="007050FE">
        <w:rPr>
          <w:rFonts w:ascii="Times New Roman" w:hAnsi="Times New Roman" w:cs="Times New Roman"/>
          <w:sz w:val="24"/>
          <w:szCs w:val="24"/>
          <w:lang w:val="ru-RU"/>
        </w:rPr>
        <w:t>Н-форм</w:t>
      </w:r>
      <w:r>
        <w:rPr>
          <w:rFonts w:ascii="Times New Roman" w:hAnsi="Times New Roman" w:cs="Times New Roman"/>
          <w:sz w:val="24"/>
          <w:szCs w:val="24"/>
          <w:lang w:val="ru-RU"/>
        </w:rPr>
        <w:t>а) могут использоваться во всех традиционных</w:t>
      </w:r>
      <w:r w:rsidRPr="004E050F">
        <w:rPr>
          <w:rFonts w:ascii="Times New Roman" w:hAnsi="Times New Roman" w:cs="Times New Roman"/>
          <w:sz w:val="24"/>
          <w:szCs w:val="24"/>
          <w:lang w:val="ru-RU"/>
        </w:rPr>
        <w:t xml:space="preserve"> ионообменны</w:t>
      </w:r>
      <w:r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4E050F">
        <w:rPr>
          <w:rFonts w:ascii="Times New Roman" w:hAnsi="Times New Roman" w:cs="Times New Roman"/>
          <w:sz w:val="24"/>
          <w:szCs w:val="24"/>
          <w:lang w:val="ru-RU"/>
        </w:rPr>
        <w:t xml:space="preserve"> процесс</w:t>
      </w:r>
      <w:r>
        <w:rPr>
          <w:rFonts w:ascii="Times New Roman" w:hAnsi="Times New Roman" w:cs="Times New Roman"/>
          <w:sz w:val="24"/>
          <w:szCs w:val="24"/>
          <w:lang w:val="ru-RU"/>
        </w:rPr>
        <w:t>ах.</w:t>
      </w:r>
    </w:p>
    <w:p w14:paraId="7B2451B0" w14:textId="77777777" w:rsidR="00F62C80" w:rsidRDefault="00F62C80" w:rsidP="00F62C80">
      <w:pPr>
        <w:pStyle w:val="af1"/>
        <w:numPr>
          <w:ilvl w:val="1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050F">
        <w:rPr>
          <w:rFonts w:ascii="Times New Roman" w:hAnsi="Times New Roman" w:cs="Times New Roman"/>
          <w:sz w:val="24"/>
          <w:szCs w:val="24"/>
          <w:lang w:val="ru-RU"/>
        </w:rPr>
        <w:t>Требования к гарантийному сроку хранения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4E050F">
        <w:rPr>
          <w:rFonts w:ascii="Times New Roman" w:hAnsi="Times New Roman" w:cs="Times New Roman"/>
          <w:sz w:val="24"/>
          <w:szCs w:val="24"/>
          <w:lang w:val="ru-RU"/>
        </w:rPr>
        <w:t xml:space="preserve"> не менее 12 месяцев.</w:t>
      </w:r>
    </w:p>
    <w:p w14:paraId="3B5EBFA7" w14:textId="77777777" w:rsidR="00F62C80" w:rsidRPr="004E050F" w:rsidRDefault="00F62C80" w:rsidP="00F62C80">
      <w:pPr>
        <w:pStyle w:val="af1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EB471B" w14:textId="77777777" w:rsidR="00F62C80" w:rsidRPr="00DE2E18" w:rsidRDefault="00F62C80" w:rsidP="00F62C80">
      <w:pPr>
        <w:pStyle w:val="af1"/>
        <w:widowControl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выполнению поставки товар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а:</w:t>
      </w:r>
    </w:p>
    <w:p w14:paraId="29139DB1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2.1.</w:t>
      </w:r>
      <w:r>
        <w:rPr>
          <w:rFonts w:ascii="Times New Roman" w:eastAsia="Tahoma" w:hAnsi="Times New Roman" w:cs="Times New Roman"/>
        </w:rPr>
        <w:tab/>
        <w:t>Требования к отгрузке и доставке товара</w:t>
      </w:r>
    </w:p>
    <w:p w14:paraId="709562B1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Поставщик направляет Покупателю уведомление об отгрузке товара.</w:t>
      </w:r>
    </w:p>
    <w:p w14:paraId="2DF826E0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Д</w:t>
      </w:r>
      <w:r w:rsidRPr="00655C22">
        <w:rPr>
          <w:rFonts w:ascii="Times New Roman" w:eastAsia="Tahoma" w:hAnsi="Times New Roman" w:cs="Times New Roman"/>
        </w:rPr>
        <w:t xml:space="preserve">оставка </w:t>
      </w:r>
      <w:r>
        <w:rPr>
          <w:rFonts w:ascii="Times New Roman" w:eastAsia="Tahoma" w:hAnsi="Times New Roman" w:cs="Times New Roman"/>
        </w:rPr>
        <w:t>товара</w:t>
      </w:r>
      <w:r w:rsidRPr="00655C22">
        <w:rPr>
          <w:rFonts w:ascii="Times New Roman" w:eastAsia="Tahoma" w:hAnsi="Times New Roman" w:cs="Times New Roman"/>
        </w:rPr>
        <w:t xml:space="preserve"> </w:t>
      </w:r>
      <w:r>
        <w:rPr>
          <w:rFonts w:ascii="Times New Roman" w:eastAsia="Tahoma" w:hAnsi="Times New Roman" w:cs="Times New Roman"/>
        </w:rPr>
        <w:t>осуществляется</w:t>
      </w:r>
      <w:r w:rsidRPr="00655C22">
        <w:rPr>
          <w:rFonts w:ascii="Times New Roman" w:eastAsia="Tahoma" w:hAnsi="Times New Roman" w:cs="Times New Roman"/>
        </w:rPr>
        <w:t xml:space="preserve"> по адресу: г. Москва, ул. Автозаводская, 14.</w:t>
      </w:r>
    </w:p>
    <w:p w14:paraId="23F81B8B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2.2</w:t>
      </w:r>
      <w:r>
        <w:rPr>
          <w:rFonts w:ascii="Times New Roman" w:eastAsia="Tahoma" w:hAnsi="Times New Roman" w:cs="Times New Roman"/>
        </w:rPr>
        <w:tab/>
        <w:t xml:space="preserve">Требования к таре и упаковке товара: </w:t>
      </w:r>
    </w:p>
    <w:p w14:paraId="004577DF" w14:textId="3E0FAA26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Ионообменные смолы (</w:t>
      </w:r>
      <w:r w:rsidRPr="007050FE">
        <w:rPr>
          <w:rFonts w:ascii="Times New Roman" w:hAnsi="Times New Roman" w:cs="Times New Roman"/>
        </w:rPr>
        <w:t xml:space="preserve">анионит ТОКЕМ-800 </w:t>
      </w:r>
      <w:r>
        <w:rPr>
          <w:rFonts w:ascii="Times New Roman" w:hAnsi="Times New Roman" w:cs="Times New Roman"/>
        </w:rPr>
        <w:t>(</w:t>
      </w:r>
      <w:r w:rsidRPr="007050FE">
        <w:rPr>
          <w:rFonts w:ascii="Times New Roman" w:hAnsi="Times New Roman" w:cs="Times New Roman"/>
        </w:rPr>
        <w:t>ОН-форм</w:t>
      </w:r>
      <w:r>
        <w:rPr>
          <w:rFonts w:ascii="Times New Roman" w:hAnsi="Times New Roman" w:cs="Times New Roman"/>
        </w:rPr>
        <w:t>а)</w:t>
      </w:r>
      <w:r w:rsidRPr="007050FE">
        <w:rPr>
          <w:rFonts w:ascii="Times New Roman" w:hAnsi="Times New Roman" w:cs="Times New Roman"/>
        </w:rPr>
        <w:t xml:space="preserve"> и катионит КУ-2</w:t>
      </w:r>
      <w:r>
        <w:rPr>
          <w:rFonts w:ascii="Times New Roman" w:hAnsi="Times New Roman" w:cs="Times New Roman"/>
        </w:rPr>
        <w:t>-8</w:t>
      </w:r>
      <w:r w:rsidRPr="007050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7050FE">
        <w:rPr>
          <w:rFonts w:ascii="Times New Roman" w:hAnsi="Times New Roman" w:cs="Times New Roman"/>
        </w:rPr>
        <w:t>Н-форм</w:t>
      </w:r>
      <w:r>
        <w:rPr>
          <w:rFonts w:ascii="Times New Roman" w:hAnsi="Times New Roman" w:cs="Times New Roman"/>
        </w:rPr>
        <w:t xml:space="preserve">а)) </w:t>
      </w:r>
      <w:r>
        <w:rPr>
          <w:rFonts w:ascii="Times New Roman" w:eastAsia="Tahoma" w:hAnsi="Times New Roman" w:cs="Times New Roman"/>
        </w:rPr>
        <w:t>поставляются в мешках полиэтиленовых по 20 кг, уложенных на паллет и закрепленных стрейчпленкой</w:t>
      </w:r>
      <w:r w:rsidRPr="00C51F17">
        <w:rPr>
          <w:rFonts w:ascii="Times New Roman" w:eastAsia="Tahoma" w:hAnsi="Times New Roman" w:cs="Times New Roman"/>
        </w:rPr>
        <w:t xml:space="preserve">. </w:t>
      </w:r>
    </w:p>
    <w:p w14:paraId="0414475C" w14:textId="77777777" w:rsidR="00F62C80" w:rsidRPr="00655C22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 w:rsidRPr="00C51F17">
        <w:rPr>
          <w:rFonts w:ascii="Times New Roman" w:eastAsia="Tahoma" w:hAnsi="Times New Roman" w:cs="Times New Roman"/>
        </w:rPr>
        <w:t xml:space="preserve">Упаковка должна обеспечивать полную сохранность Товара </w:t>
      </w:r>
      <w:r>
        <w:rPr>
          <w:rFonts w:ascii="Times New Roman" w:eastAsia="Tahoma" w:hAnsi="Times New Roman" w:cs="Times New Roman"/>
        </w:rPr>
        <w:t xml:space="preserve">от </w:t>
      </w:r>
      <w:r w:rsidRPr="00C51F17">
        <w:rPr>
          <w:rFonts w:ascii="Times New Roman" w:eastAsia="Tahoma" w:hAnsi="Times New Roman" w:cs="Times New Roman"/>
        </w:rPr>
        <w:t>всякого рода повреждений и порчи</w:t>
      </w:r>
      <w:r>
        <w:rPr>
          <w:rFonts w:ascii="Times New Roman" w:eastAsia="Tahoma" w:hAnsi="Times New Roman" w:cs="Times New Roman"/>
        </w:rPr>
        <w:t>,</w:t>
      </w:r>
      <w:r w:rsidRPr="00C51F17">
        <w:rPr>
          <w:rFonts w:ascii="Times New Roman" w:eastAsia="Tahoma" w:hAnsi="Times New Roman" w:cs="Times New Roman"/>
        </w:rPr>
        <w:t xml:space="preserve"> </w:t>
      </w:r>
      <w:r>
        <w:rPr>
          <w:rFonts w:ascii="Times New Roman" w:eastAsia="Tahoma" w:hAnsi="Times New Roman" w:cs="Times New Roman"/>
        </w:rPr>
        <w:t>потери, загрязнения и увлажнения при хранении и транспортировке</w:t>
      </w:r>
      <w:r w:rsidRPr="00C51F17">
        <w:rPr>
          <w:rFonts w:ascii="Times New Roman" w:eastAsia="Tahoma" w:hAnsi="Times New Roman" w:cs="Times New Roman"/>
        </w:rPr>
        <w:t>.</w:t>
      </w:r>
    </w:p>
    <w:p w14:paraId="19024162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2.3.</w:t>
      </w:r>
      <w:r>
        <w:rPr>
          <w:rFonts w:ascii="Times New Roman" w:eastAsia="Tahoma" w:hAnsi="Times New Roman" w:cs="Times New Roman"/>
        </w:rPr>
        <w:tab/>
        <w:t>Требования к приёмке товара:</w:t>
      </w:r>
    </w:p>
    <w:p w14:paraId="06930DDB" w14:textId="77777777" w:rsidR="00F62C80" w:rsidRPr="00C02475" w:rsidRDefault="00F62C80" w:rsidP="00F62C80">
      <w:pPr>
        <w:tabs>
          <w:tab w:val="left" w:pos="1418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0F370A">
        <w:rPr>
          <w:rFonts w:ascii="Times New Roman" w:hAnsi="Times New Roman"/>
        </w:rPr>
        <w:t xml:space="preserve">риемка </w:t>
      </w:r>
      <w:r>
        <w:rPr>
          <w:rFonts w:ascii="Times New Roman" w:hAnsi="Times New Roman"/>
        </w:rPr>
        <w:t>т</w:t>
      </w:r>
      <w:r w:rsidRPr="000F370A">
        <w:rPr>
          <w:rFonts w:ascii="Times New Roman" w:hAnsi="Times New Roman"/>
        </w:rPr>
        <w:t>овара осуществляется на территории Покупателя по адресу: г. Москва, ул.</w:t>
      </w:r>
      <w:r>
        <w:rPr>
          <w:rFonts w:ascii="Times New Roman" w:hAnsi="Times New Roman"/>
        </w:rPr>
        <w:t xml:space="preserve"> </w:t>
      </w:r>
      <w:r w:rsidRPr="000F370A">
        <w:rPr>
          <w:rFonts w:ascii="Times New Roman" w:hAnsi="Times New Roman"/>
        </w:rPr>
        <w:t>Автозаводская, д.14</w:t>
      </w:r>
      <w:r>
        <w:rPr>
          <w:rFonts w:ascii="Times New Roman" w:hAnsi="Times New Roman"/>
        </w:rPr>
        <w:t xml:space="preserve"> </w:t>
      </w:r>
      <w:r w:rsidRPr="000F370A">
        <w:rPr>
          <w:rFonts w:ascii="Times New Roman" w:hAnsi="Times New Roman"/>
        </w:rPr>
        <w:t>и оформляется товарной накладной (ТОРГ-12) или УПД, подписываемой уполномоченными представителями сторон.</w:t>
      </w:r>
    </w:p>
    <w:p w14:paraId="52872F29" w14:textId="77777777" w:rsidR="00F62C80" w:rsidRPr="006F02E8" w:rsidRDefault="00F62C80" w:rsidP="00F62C80">
      <w:pPr>
        <w:tabs>
          <w:tab w:val="left" w:pos="1418"/>
        </w:tabs>
        <w:ind w:firstLine="709"/>
        <w:jc w:val="both"/>
        <w:rPr>
          <w:rFonts w:ascii="Times New Roman" w:hAnsi="Times New Roman"/>
        </w:rPr>
      </w:pPr>
      <w:r w:rsidRPr="006F02E8">
        <w:rPr>
          <w:rFonts w:ascii="Times New Roman" w:hAnsi="Times New Roman"/>
        </w:rPr>
        <w:t>2.4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Pr="006F02E8">
        <w:rPr>
          <w:rFonts w:ascii="Times New Roman" w:hAnsi="Times New Roman"/>
        </w:rPr>
        <w:t>Поставщик направл</w:t>
      </w:r>
      <w:r>
        <w:rPr>
          <w:rFonts w:ascii="Times New Roman" w:hAnsi="Times New Roman"/>
        </w:rPr>
        <w:t>яет</w:t>
      </w:r>
      <w:r w:rsidRPr="006F02E8">
        <w:rPr>
          <w:rFonts w:ascii="Times New Roman" w:hAnsi="Times New Roman"/>
        </w:rPr>
        <w:t xml:space="preserve"> Покупателю </w:t>
      </w:r>
      <w:r>
        <w:rPr>
          <w:rFonts w:ascii="Times New Roman" w:hAnsi="Times New Roman"/>
        </w:rPr>
        <w:t>о</w:t>
      </w:r>
      <w:r w:rsidRPr="006F02E8">
        <w:rPr>
          <w:rFonts w:ascii="Times New Roman" w:hAnsi="Times New Roman"/>
        </w:rPr>
        <w:t xml:space="preserve">ригиналы документов, подтверждающих факт отгрузки </w:t>
      </w:r>
      <w:r>
        <w:rPr>
          <w:rFonts w:ascii="Times New Roman" w:hAnsi="Times New Roman"/>
        </w:rPr>
        <w:t>т</w:t>
      </w:r>
      <w:r w:rsidRPr="006F02E8">
        <w:rPr>
          <w:rFonts w:ascii="Times New Roman" w:hAnsi="Times New Roman"/>
        </w:rPr>
        <w:t>овара (</w:t>
      </w:r>
      <w:r>
        <w:rPr>
          <w:rFonts w:ascii="Times New Roman" w:hAnsi="Times New Roman"/>
        </w:rPr>
        <w:t xml:space="preserve">включая </w:t>
      </w:r>
      <w:r w:rsidRPr="006F02E8">
        <w:rPr>
          <w:rFonts w:ascii="Times New Roman" w:hAnsi="Times New Roman"/>
        </w:rPr>
        <w:t>подписанные Поставщиком товарную накладную унифицированной формы ТОРГ-12 и счета–фактуры)</w:t>
      </w:r>
      <w:r w:rsidRPr="00C919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</w:t>
      </w:r>
      <w:r w:rsidRPr="006F02E8">
        <w:rPr>
          <w:rFonts w:ascii="Times New Roman" w:hAnsi="Times New Roman"/>
        </w:rPr>
        <w:t xml:space="preserve">дновременно с </w:t>
      </w:r>
      <w:r>
        <w:rPr>
          <w:rFonts w:ascii="Times New Roman" w:hAnsi="Times New Roman"/>
        </w:rPr>
        <w:t>т</w:t>
      </w:r>
      <w:r w:rsidRPr="006F02E8">
        <w:rPr>
          <w:rFonts w:ascii="Times New Roman" w:hAnsi="Times New Roman"/>
        </w:rPr>
        <w:t>оваром</w:t>
      </w:r>
      <w:r>
        <w:rPr>
          <w:rFonts w:ascii="Times New Roman" w:hAnsi="Times New Roman"/>
        </w:rPr>
        <w:t>.</w:t>
      </w:r>
    </w:p>
    <w:p w14:paraId="27291A9D" w14:textId="77777777" w:rsidR="00F62C80" w:rsidRDefault="00F62C80" w:rsidP="00F62C80">
      <w:pPr>
        <w:tabs>
          <w:tab w:val="left" w:pos="1418"/>
        </w:tabs>
        <w:ind w:firstLine="709"/>
        <w:jc w:val="both"/>
        <w:rPr>
          <w:rFonts w:ascii="Times New Roman" w:hAnsi="Times New Roman"/>
        </w:rPr>
      </w:pPr>
      <w:r w:rsidRPr="006F02E8">
        <w:rPr>
          <w:rFonts w:ascii="Times New Roman" w:hAnsi="Times New Roman"/>
        </w:rPr>
        <w:t>Документы, подтверждающие факт отгрузки товара, должны быть оформлены на имя Покупателя.</w:t>
      </w:r>
    </w:p>
    <w:p w14:paraId="6EEECB9B" w14:textId="77777777" w:rsidR="00F62C80" w:rsidRDefault="00F62C80" w:rsidP="00F62C80">
      <w:pPr>
        <w:ind w:firstLine="709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2.5.</w:t>
      </w:r>
      <w:r>
        <w:rPr>
          <w:rFonts w:ascii="Times New Roman" w:eastAsia="Tahoma" w:hAnsi="Times New Roman" w:cs="Times New Roman"/>
        </w:rPr>
        <w:tab/>
        <w:t>Требования к порядку расчётов: авансовый платёж должен составлять не более 50% от общей стоимости поставляемого товара, оставшиеся 50% перечисляются после уведомления о готовности товара к отгрузке.</w:t>
      </w:r>
    </w:p>
    <w:p w14:paraId="5A05D997" w14:textId="77777777" w:rsidR="00F62C80" w:rsidRPr="00DE2E18" w:rsidRDefault="00F62C80" w:rsidP="00F62C80">
      <w:pPr>
        <w:pStyle w:val="af1"/>
        <w:widowControl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Участникам:</w:t>
      </w:r>
    </w:p>
    <w:p w14:paraId="2D795F6E" w14:textId="77777777" w:rsidR="00F62C80" w:rsidRDefault="00F62C80" w:rsidP="00F62C80">
      <w:pPr>
        <w:tabs>
          <w:tab w:val="left" w:pos="426"/>
          <w:tab w:val="left" w:pos="993"/>
        </w:tabs>
        <w:ind w:firstLine="709"/>
        <w:jc w:val="both"/>
        <w:rPr>
          <w:rFonts w:ascii="Times New Roman" w:hAnsi="Times New Roman"/>
        </w:rPr>
      </w:pPr>
      <w:r w:rsidRPr="009C41D1">
        <w:rPr>
          <w:rFonts w:ascii="Times New Roman" w:hAnsi="Times New Roman"/>
        </w:rPr>
        <w:t xml:space="preserve">Участник закупки должен </w:t>
      </w:r>
      <w:r>
        <w:rPr>
          <w:rFonts w:ascii="Times New Roman" w:hAnsi="Times New Roman"/>
        </w:rPr>
        <w:t>иметь</w:t>
      </w:r>
      <w:r w:rsidRPr="009C41D1">
        <w:rPr>
          <w:rFonts w:ascii="Times New Roman" w:hAnsi="Times New Roman"/>
        </w:rPr>
        <w:t xml:space="preserve"> опыт поставки аналогичных товаров </w:t>
      </w:r>
      <w:r>
        <w:rPr>
          <w:rFonts w:ascii="Times New Roman" w:hAnsi="Times New Roman"/>
        </w:rPr>
        <w:t xml:space="preserve">не менее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lastRenderedPageBreak/>
        <w:t>3 лет</w:t>
      </w:r>
      <w:r w:rsidRPr="009C41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дату</w:t>
      </w:r>
      <w:r w:rsidRPr="009C41D1">
        <w:rPr>
          <w:rFonts w:ascii="Times New Roman" w:hAnsi="Times New Roman"/>
        </w:rPr>
        <w:t xml:space="preserve"> подачи заявки на участие в данной закупке.</w:t>
      </w:r>
      <w:r>
        <w:rPr>
          <w:rFonts w:ascii="Times New Roman" w:hAnsi="Times New Roman"/>
        </w:rPr>
        <w:t xml:space="preserve"> </w:t>
      </w:r>
    </w:p>
    <w:p w14:paraId="244ED62E" w14:textId="77777777" w:rsidR="00F62C80" w:rsidRPr="009C41D1" w:rsidRDefault="00F62C80" w:rsidP="00F62C80">
      <w:pPr>
        <w:tabs>
          <w:tab w:val="left" w:pos="426"/>
          <w:tab w:val="left" w:pos="993"/>
        </w:tabs>
        <w:spacing w:after="160"/>
        <w:ind w:firstLine="709"/>
        <w:jc w:val="both"/>
        <w:rPr>
          <w:rFonts w:ascii="Times New Roman" w:hAnsi="Times New Roman"/>
        </w:rPr>
      </w:pPr>
      <w:r w:rsidRPr="009C41D1">
        <w:rPr>
          <w:rFonts w:ascii="Times New Roman" w:hAnsi="Times New Roman"/>
        </w:rPr>
        <w:t>Желательным является</w:t>
      </w:r>
      <w:r>
        <w:rPr>
          <w:rFonts w:ascii="Times New Roman" w:hAnsi="Times New Roman"/>
        </w:rPr>
        <w:t>,</w:t>
      </w:r>
      <w:r w:rsidRPr="009C41D1">
        <w:rPr>
          <w:rFonts w:ascii="Times New Roman" w:hAnsi="Times New Roman"/>
        </w:rPr>
        <w:t xml:space="preserve"> если участник закупки предоставит в составе своей заявки документы (копии сертификатов, лицензий, свидетельств, справки, подписанные уполномоченным лицом, иные документы)</w:t>
      </w:r>
      <w:r>
        <w:rPr>
          <w:rFonts w:ascii="Times New Roman" w:hAnsi="Times New Roman"/>
        </w:rPr>
        <w:t>, подтверждающие их исключительные права на поставку товара.</w:t>
      </w:r>
    </w:p>
    <w:p w14:paraId="7F7B66AB" w14:textId="77777777" w:rsidR="00F62C80" w:rsidRPr="008C615C" w:rsidRDefault="00F62C80" w:rsidP="00F62C80">
      <w:pPr>
        <w:pStyle w:val="af1"/>
        <w:widowControl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61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График </w:t>
      </w: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поставки товаров</w:t>
      </w:r>
    </w:p>
    <w:p w14:paraId="3C1EA4A9" w14:textId="77777777" w:rsidR="00F62C80" w:rsidRPr="00DE2E18" w:rsidRDefault="00F62C80" w:rsidP="00F62C80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DE2E18">
        <w:rPr>
          <w:rFonts w:ascii="Times New Roman" w:hAnsi="Times New Roman" w:cs="Times New Roman"/>
        </w:rPr>
        <w:t xml:space="preserve">Начало оказания услуг: </w:t>
      </w:r>
      <w:r>
        <w:rPr>
          <w:rFonts w:ascii="Times New Roman" w:hAnsi="Times New Roman" w:cs="Times New Roman"/>
        </w:rPr>
        <w:t>июль</w:t>
      </w:r>
      <w:r w:rsidRPr="00DE2E18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23</w:t>
      </w:r>
      <w:r w:rsidRPr="00DE2E18">
        <w:rPr>
          <w:rFonts w:ascii="Times New Roman" w:hAnsi="Times New Roman" w:cs="Times New Roman"/>
        </w:rPr>
        <w:t> г.</w:t>
      </w:r>
    </w:p>
    <w:p w14:paraId="7E9FA8A7" w14:textId="77777777" w:rsidR="00F62C80" w:rsidRPr="00DE2E18" w:rsidRDefault="00F62C80" w:rsidP="00F62C80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DE2E18">
        <w:rPr>
          <w:rFonts w:ascii="Times New Roman" w:hAnsi="Times New Roman" w:cs="Times New Roman"/>
        </w:rPr>
        <w:t xml:space="preserve">Окончание оказания услуг: </w:t>
      </w:r>
      <w:r>
        <w:rPr>
          <w:rFonts w:ascii="Times New Roman" w:hAnsi="Times New Roman" w:cs="Times New Roman"/>
        </w:rPr>
        <w:t>декабрь</w:t>
      </w:r>
      <w:r w:rsidRPr="00DE2E18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24</w:t>
      </w:r>
      <w:r w:rsidRPr="00DE2E18">
        <w:rPr>
          <w:rFonts w:ascii="Times New Roman" w:hAnsi="Times New Roman" w:cs="Times New Roman"/>
        </w:rPr>
        <w:t> г.</w:t>
      </w:r>
    </w:p>
    <w:p w14:paraId="4E1616E3" w14:textId="77777777" w:rsidR="00F62C80" w:rsidRPr="00DE2E18" w:rsidRDefault="00F62C80" w:rsidP="00F62C80">
      <w:pPr>
        <w:pStyle w:val="af1"/>
        <w:widowControl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Проект Договора</w:t>
      </w:r>
    </w:p>
    <w:p w14:paraId="4078E4FF" w14:textId="77777777" w:rsidR="00F62C80" w:rsidRPr="00DE2E18" w:rsidRDefault="00F62C80" w:rsidP="00F62C80">
      <w:pPr>
        <w:pStyle w:val="af1"/>
        <w:numPr>
          <w:ilvl w:val="1"/>
          <w:numId w:val="19"/>
        </w:numPr>
        <w:spacing w:before="1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sz w:val="24"/>
          <w:szCs w:val="24"/>
          <w:lang w:val="ru-RU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78F5DF01" w14:textId="77777777" w:rsidR="00F62C80" w:rsidRPr="00DE2E18" w:rsidRDefault="00F62C80" w:rsidP="00F62C80">
      <w:pPr>
        <w:pStyle w:val="af1"/>
        <w:widowControl/>
        <w:numPr>
          <w:ilvl w:val="1"/>
          <w:numId w:val="19"/>
        </w:numPr>
        <w:spacing w:before="1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sz w:val="24"/>
          <w:szCs w:val="24"/>
          <w:lang w:val="ru-RU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B791770" w14:textId="77777777" w:rsidR="00F62C80" w:rsidRDefault="00F62C80" w:rsidP="00F62C80">
      <w:pPr>
        <w:tabs>
          <w:tab w:val="left" w:pos="709"/>
        </w:tabs>
        <w:spacing w:before="160" w:after="360"/>
        <w:ind w:left="-11"/>
        <w:contextualSpacing/>
        <w:jc w:val="both"/>
        <w:rPr>
          <w:rFonts w:ascii="Times New Roman" w:hAnsi="Times New Roman" w:cs="Times New Roman"/>
          <w:b/>
        </w:rPr>
      </w:pPr>
    </w:p>
    <w:p w14:paraId="3F84D0B8" w14:textId="77777777" w:rsidR="00F62C80" w:rsidRPr="00DE2E18" w:rsidRDefault="00F62C80" w:rsidP="00F62C80">
      <w:pPr>
        <w:tabs>
          <w:tab w:val="left" w:pos="709"/>
        </w:tabs>
        <w:spacing w:before="160" w:after="360"/>
        <w:ind w:left="-11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62C80" w:rsidRPr="00DE2E18" w14:paraId="4F8B84EF" w14:textId="77777777" w:rsidTr="00CF252F">
        <w:tc>
          <w:tcPr>
            <w:tcW w:w="4785" w:type="dxa"/>
          </w:tcPr>
          <w:p w14:paraId="6548030D" w14:textId="77777777" w:rsidR="00F62C80" w:rsidRPr="00DE2E18" w:rsidRDefault="00F62C80" w:rsidP="00CF252F">
            <w:pPr>
              <w:rPr>
                <w:rFonts w:ascii="Times New Roman" w:hAnsi="Times New Roman" w:cs="Times New Roman"/>
              </w:rPr>
            </w:pPr>
            <w:r w:rsidRPr="00DE2E18">
              <w:rPr>
                <w:rFonts w:ascii="Times New Roman" w:hAnsi="Times New Roman" w:cs="Times New Roman"/>
              </w:rPr>
              <w:t>Разработал:</w:t>
            </w:r>
          </w:p>
          <w:p w14:paraId="16A9EC42" w14:textId="77777777" w:rsidR="00F62C80" w:rsidRPr="00DE2E18" w:rsidRDefault="00F62C80" w:rsidP="00CF2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ИЦ «Теплотехник»</w:t>
            </w:r>
          </w:p>
        </w:tc>
        <w:tc>
          <w:tcPr>
            <w:tcW w:w="4786" w:type="dxa"/>
          </w:tcPr>
          <w:p w14:paraId="0FD94DFC" w14:textId="77777777" w:rsidR="00F62C80" w:rsidRPr="00DE2E18" w:rsidRDefault="00F62C80" w:rsidP="00CF252F">
            <w:pPr>
              <w:jc w:val="right"/>
              <w:rPr>
                <w:rFonts w:ascii="Times New Roman" w:hAnsi="Times New Roman" w:cs="Times New Roman"/>
              </w:rPr>
            </w:pPr>
          </w:p>
          <w:p w14:paraId="1E918441" w14:textId="77777777" w:rsidR="00F62C80" w:rsidRPr="00DE2E18" w:rsidRDefault="00F62C80" w:rsidP="00CF25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Н.В. Аржиновская</w:t>
            </w:r>
          </w:p>
        </w:tc>
      </w:tr>
    </w:tbl>
    <w:p w14:paraId="36779E11" w14:textId="77777777" w:rsidR="00F62C80" w:rsidRPr="00DE2E18" w:rsidRDefault="00F62C80" w:rsidP="00F62C80">
      <w:pPr>
        <w:spacing w:before="60" w:after="60"/>
        <w:rPr>
          <w:rFonts w:ascii="Times New Roman" w:hAnsi="Times New Roman" w:cs="Times New Roman"/>
          <w:color w:val="E36C0A" w:themeColor="accent6" w:themeShade="BF"/>
        </w:rPr>
      </w:pPr>
    </w:p>
    <w:p w14:paraId="3029AC9C" w14:textId="77777777" w:rsidR="00CF497E" w:rsidRPr="009F1A01" w:rsidRDefault="00CF497E" w:rsidP="00F62C80">
      <w:pPr>
        <w:pStyle w:val="20"/>
        <w:shd w:val="clear" w:color="auto" w:fill="auto"/>
        <w:ind w:right="20"/>
        <w:rPr>
          <w:b/>
        </w:rPr>
      </w:pPr>
    </w:p>
    <w:sectPr w:rsidR="00CF497E" w:rsidRPr="009F1A01" w:rsidSect="00AE16D5">
      <w:footerReference w:type="default" r:id="rId8"/>
      <w:type w:val="continuous"/>
      <w:pgSz w:w="11900" w:h="16840"/>
      <w:pgMar w:top="833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D0F93" w14:textId="77777777" w:rsidR="008956D6" w:rsidRDefault="008956D6" w:rsidP="0013024C">
      <w:r>
        <w:separator/>
      </w:r>
    </w:p>
  </w:endnote>
  <w:endnote w:type="continuationSeparator" w:id="0">
    <w:p w14:paraId="711A75C6" w14:textId="77777777" w:rsidR="008956D6" w:rsidRDefault="008956D6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019566"/>
      <w:docPartObj>
        <w:docPartGallery w:val="Page Numbers (Bottom of Page)"/>
        <w:docPartUnique/>
      </w:docPartObj>
    </w:sdtPr>
    <w:sdtEndPr/>
    <w:sdtContent>
      <w:p w14:paraId="6E9FAA4A" w14:textId="77777777" w:rsidR="009A2EB7" w:rsidRDefault="009A2E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C1C">
          <w:rPr>
            <w:noProof/>
          </w:rPr>
          <w:t>2</w:t>
        </w:r>
        <w:r>
          <w:fldChar w:fldCharType="end"/>
        </w:r>
      </w:p>
    </w:sdtContent>
  </w:sdt>
  <w:p w14:paraId="7E54C60D" w14:textId="77777777" w:rsidR="009A2EB7" w:rsidRDefault="009A2E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71C11" w14:textId="77777777" w:rsidR="008956D6" w:rsidRDefault="008956D6"/>
  </w:footnote>
  <w:footnote w:type="continuationSeparator" w:id="0">
    <w:p w14:paraId="1AC12339" w14:textId="77777777" w:rsidR="008956D6" w:rsidRDefault="008956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F454D9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A4D4B1E"/>
    <w:multiLevelType w:val="hybridMultilevel"/>
    <w:tmpl w:val="27487E06"/>
    <w:lvl w:ilvl="0" w:tplc="95A8F9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483FA4"/>
    <w:multiLevelType w:val="hybridMultilevel"/>
    <w:tmpl w:val="9A1A7B66"/>
    <w:lvl w:ilvl="0" w:tplc="5A48E1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B91ABD"/>
    <w:multiLevelType w:val="hybridMultilevel"/>
    <w:tmpl w:val="12F23DB6"/>
    <w:lvl w:ilvl="0" w:tplc="F9AAA2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E407F1"/>
    <w:multiLevelType w:val="multilevel"/>
    <w:tmpl w:val="460244A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8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A8427ED"/>
    <w:multiLevelType w:val="hybridMultilevel"/>
    <w:tmpl w:val="9AE27272"/>
    <w:lvl w:ilvl="0" w:tplc="65E0CD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03D"/>
    <w:multiLevelType w:val="multilevel"/>
    <w:tmpl w:val="C588943A"/>
    <w:lvl w:ilvl="0">
      <w:start w:val="1"/>
      <w:numFmt w:val="decimal"/>
      <w:lvlText w:val="3.6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7F47AC"/>
    <w:multiLevelType w:val="multilevel"/>
    <w:tmpl w:val="97DA3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CF130F"/>
    <w:multiLevelType w:val="multilevel"/>
    <w:tmpl w:val="DB2828F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CA4084"/>
    <w:multiLevelType w:val="multilevel"/>
    <w:tmpl w:val="9E56B5C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20"/>
  </w:num>
  <w:num w:numId="5">
    <w:abstractNumId w:val="2"/>
  </w:num>
  <w:num w:numId="6">
    <w:abstractNumId w:val="19"/>
  </w:num>
  <w:num w:numId="7">
    <w:abstractNumId w:val="18"/>
  </w:num>
  <w:num w:numId="8">
    <w:abstractNumId w:val="11"/>
  </w:num>
  <w:num w:numId="9">
    <w:abstractNumId w:val="16"/>
  </w:num>
  <w:num w:numId="10">
    <w:abstractNumId w:val="6"/>
  </w:num>
  <w:num w:numId="11">
    <w:abstractNumId w:val="13"/>
  </w:num>
  <w:num w:numId="12">
    <w:abstractNumId w:val="8"/>
  </w:num>
  <w:num w:numId="13">
    <w:abstractNumId w:val="5"/>
  </w:num>
  <w:num w:numId="14">
    <w:abstractNumId w:val="9"/>
  </w:num>
  <w:num w:numId="15">
    <w:abstractNumId w:val="1"/>
  </w:num>
  <w:num w:numId="16">
    <w:abstractNumId w:val="4"/>
  </w:num>
  <w:num w:numId="17">
    <w:abstractNumId w:val="10"/>
  </w:num>
  <w:num w:numId="18">
    <w:abstractNumId w:val="15"/>
  </w:num>
  <w:num w:numId="19">
    <w:abstractNumId w:val="0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4C"/>
    <w:rsid w:val="00025DE0"/>
    <w:rsid w:val="00033318"/>
    <w:rsid w:val="00045797"/>
    <w:rsid w:val="0005333F"/>
    <w:rsid w:val="000609AD"/>
    <w:rsid w:val="000655AB"/>
    <w:rsid w:val="00065A9F"/>
    <w:rsid w:val="000666BE"/>
    <w:rsid w:val="000826C8"/>
    <w:rsid w:val="0009312A"/>
    <w:rsid w:val="000B1DBA"/>
    <w:rsid w:val="000D6FAD"/>
    <w:rsid w:val="000E0D18"/>
    <w:rsid w:val="000E197A"/>
    <w:rsid w:val="000F7C98"/>
    <w:rsid w:val="00106558"/>
    <w:rsid w:val="0013024C"/>
    <w:rsid w:val="00133E18"/>
    <w:rsid w:val="00135191"/>
    <w:rsid w:val="00155390"/>
    <w:rsid w:val="00164DA3"/>
    <w:rsid w:val="001735C2"/>
    <w:rsid w:val="001772B3"/>
    <w:rsid w:val="001A3E59"/>
    <w:rsid w:val="001B1968"/>
    <w:rsid w:val="001B7745"/>
    <w:rsid w:val="001F3E43"/>
    <w:rsid w:val="001F76A7"/>
    <w:rsid w:val="002136C2"/>
    <w:rsid w:val="00213C0A"/>
    <w:rsid w:val="00251462"/>
    <w:rsid w:val="002557B8"/>
    <w:rsid w:val="00270ABD"/>
    <w:rsid w:val="00283CD2"/>
    <w:rsid w:val="00284546"/>
    <w:rsid w:val="00285FC9"/>
    <w:rsid w:val="00290277"/>
    <w:rsid w:val="002C2585"/>
    <w:rsid w:val="002C61A2"/>
    <w:rsid w:val="002E23EA"/>
    <w:rsid w:val="002F2D08"/>
    <w:rsid w:val="0032729D"/>
    <w:rsid w:val="003311D4"/>
    <w:rsid w:val="003363A9"/>
    <w:rsid w:val="00354DA6"/>
    <w:rsid w:val="003605A6"/>
    <w:rsid w:val="00370B19"/>
    <w:rsid w:val="0038632D"/>
    <w:rsid w:val="00392316"/>
    <w:rsid w:val="00397012"/>
    <w:rsid w:val="003A0563"/>
    <w:rsid w:val="003D0C50"/>
    <w:rsid w:val="003D5F07"/>
    <w:rsid w:val="003D7568"/>
    <w:rsid w:val="003F20AF"/>
    <w:rsid w:val="003F47D7"/>
    <w:rsid w:val="003F5C1C"/>
    <w:rsid w:val="004000BF"/>
    <w:rsid w:val="004174D0"/>
    <w:rsid w:val="00417873"/>
    <w:rsid w:val="00421B21"/>
    <w:rsid w:val="00426559"/>
    <w:rsid w:val="00477A02"/>
    <w:rsid w:val="00487810"/>
    <w:rsid w:val="00492445"/>
    <w:rsid w:val="004A21A0"/>
    <w:rsid w:val="004A48D5"/>
    <w:rsid w:val="004B0C5F"/>
    <w:rsid w:val="004E794C"/>
    <w:rsid w:val="004F4AF4"/>
    <w:rsid w:val="00500AB4"/>
    <w:rsid w:val="00526968"/>
    <w:rsid w:val="00554563"/>
    <w:rsid w:val="00554F28"/>
    <w:rsid w:val="00555762"/>
    <w:rsid w:val="00572360"/>
    <w:rsid w:val="005E5060"/>
    <w:rsid w:val="005E550D"/>
    <w:rsid w:val="00611FBC"/>
    <w:rsid w:val="0061581E"/>
    <w:rsid w:val="00617008"/>
    <w:rsid w:val="006466DD"/>
    <w:rsid w:val="00650266"/>
    <w:rsid w:val="006537F6"/>
    <w:rsid w:val="0067554B"/>
    <w:rsid w:val="006E3217"/>
    <w:rsid w:val="006F09C4"/>
    <w:rsid w:val="007053BC"/>
    <w:rsid w:val="00716736"/>
    <w:rsid w:val="00717537"/>
    <w:rsid w:val="007502F1"/>
    <w:rsid w:val="00767215"/>
    <w:rsid w:val="00770B83"/>
    <w:rsid w:val="00786412"/>
    <w:rsid w:val="00790617"/>
    <w:rsid w:val="007C3E39"/>
    <w:rsid w:val="007F3F7E"/>
    <w:rsid w:val="007F650E"/>
    <w:rsid w:val="0080204F"/>
    <w:rsid w:val="0080638E"/>
    <w:rsid w:val="00825136"/>
    <w:rsid w:val="00881584"/>
    <w:rsid w:val="0088671E"/>
    <w:rsid w:val="008956D6"/>
    <w:rsid w:val="008A7FBF"/>
    <w:rsid w:val="008B7D16"/>
    <w:rsid w:val="008C66D9"/>
    <w:rsid w:val="008E006E"/>
    <w:rsid w:val="008E0487"/>
    <w:rsid w:val="008E1A0F"/>
    <w:rsid w:val="00903E67"/>
    <w:rsid w:val="00907CDE"/>
    <w:rsid w:val="00927916"/>
    <w:rsid w:val="00927CBE"/>
    <w:rsid w:val="009302D8"/>
    <w:rsid w:val="009453FC"/>
    <w:rsid w:val="00956AD1"/>
    <w:rsid w:val="00970E8E"/>
    <w:rsid w:val="00976FEC"/>
    <w:rsid w:val="0099281D"/>
    <w:rsid w:val="009954B4"/>
    <w:rsid w:val="009A2EB7"/>
    <w:rsid w:val="009B59C4"/>
    <w:rsid w:val="009D45EC"/>
    <w:rsid w:val="009E7AE7"/>
    <w:rsid w:val="009F1A01"/>
    <w:rsid w:val="00A15BA2"/>
    <w:rsid w:val="00A17A4C"/>
    <w:rsid w:val="00A22640"/>
    <w:rsid w:val="00A257AF"/>
    <w:rsid w:val="00A75F72"/>
    <w:rsid w:val="00AA6190"/>
    <w:rsid w:val="00AB642E"/>
    <w:rsid w:val="00AD0CC2"/>
    <w:rsid w:val="00AE16D5"/>
    <w:rsid w:val="00AE5BBF"/>
    <w:rsid w:val="00AE6916"/>
    <w:rsid w:val="00B10678"/>
    <w:rsid w:val="00B165A5"/>
    <w:rsid w:val="00B21665"/>
    <w:rsid w:val="00B2763D"/>
    <w:rsid w:val="00B62FD7"/>
    <w:rsid w:val="00B80510"/>
    <w:rsid w:val="00BA60E0"/>
    <w:rsid w:val="00BB157B"/>
    <w:rsid w:val="00BB205F"/>
    <w:rsid w:val="00BC24B0"/>
    <w:rsid w:val="00BD000E"/>
    <w:rsid w:val="00BD5A16"/>
    <w:rsid w:val="00C14B24"/>
    <w:rsid w:val="00C2493F"/>
    <w:rsid w:val="00C40EA9"/>
    <w:rsid w:val="00C42B22"/>
    <w:rsid w:val="00C60AB1"/>
    <w:rsid w:val="00C6556C"/>
    <w:rsid w:val="00C91AB0"/>
    <w:rsid w:val="00CA6A4D"/>
    <w:rsid w:val="00CB2714"/>
    <w:rsid w:val="00CB5B7D"/>
    <w:rsid w:val="00CC75E4"/>
    <w:rsid w:val="00CD4836"/>
    <w:rsid w:val="00CE19BD"/>
    <w:rsid w:val="00CE57BB"/>
    <w:rsid w:val="00CE6434"/>
    <w:rsid w:val="00CF497E"/>
    <w:rsid w:val="00CF7228"/>
    <w:rsid w:val="00D228C6"/>
    <w:rsid w:val="00D519C6"/>
    <w:rsid w:val="00D530E0"/>
    <w:rsid w:val="00D86597"/>
    <w:rsid w:val="00E03BAD"/>
    <w:rsid w:val="00E16BE6"/>
    <w:rsid w:val="00E320F8"/>
    <w:rsid w:val="00E35510"/>
    <w:rsid w:val="00E87202"/>
    <w:rsid w:val="00E90C71"/>
    <w:rsid w:val="00EB1E9E"/>
    <w:rsid w:val="00EB62CF"/>
    <w:rsid w:val="00EB63D9"/>
    <w:rsid w:val="00EC7414"/>
    <w:rsid w:val="00ED10FC"/>
    <w:rsid w:val="00ED4D06"/>
    <w:rsid w:val="00EE671D"/>
    <w:rsid w:val="00F36AEB"/>
    <w:rsid w:val="00F5105F"/>
    <w:rsid w:val="00F535B2"/>
    <w:rsid w:val="00F548F4"/>
    <w:rsid w:val="00F62C80"/>
    <w:rsid w:val="00F679EE"/>
    <w:rsid w:val="00F750C5"/>
    <w:rsid w:val="00F83AF7"/>
    <w:rsid w:val="00F84FAC"/>
    <w:rsid w:val="00F92623"/>
    <w:rsid w:val="00F97EF1"/>
    <w:rsid w:val="00FA06FD"/>
    <w:rsid w:val="00FA5B63"/>
    <w:rsid w:val="00FB3254"/>
    <w:rsid w:val="00FC0A19"/>
    <w:rsid w:val="00FC3EDD"/>
    <w:rsid w:val="00FD4CE0"/>
    <w:rsid w:val="00FD5C25"/>
    <w:rsid w:val="00FE4E05"/>
    <w:rsid w:val="00FE7512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E6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next w:val="a"/>
    <w:link w:val="af0"/>
    <w:qFormat/>
    <w:rsid w:val="00F62C80"/>
    <w:pPr>
      <w:widowControl/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color w:val="auto"/>
      <w:kern w:val="28"/>
      <w:sz w:val="32"/>
      <w:szCs w:val="32"/>
      <w:lang w:eastAsia="en-US" w:bidi="ar-SA"/>
    </w:rPr>
  </w:style>
  <w:style w:type="character" w:customStyle="1" w:styleId="af0">
    <w:name w:val="Название Знак"/>
    <w:basedOn w:val="a0"/>
    <w:link w:val="af"/>
    <w:rsid w:val="00F62C80"/>
    <w:rPr>
      <w:rFonts w:asciiTheme="majorHAnsi" w:eastAsiaTheme="majorEastAsia" w:hAnsiTheme="majorHAnsi" w:cstheme="majorBidi"/>
      <w:b/>
      <w:bCs/>
      <w:kern w:val="28"/>
      <w:sz w:val="32"/>
      <w:szCs w:val="32"/>
      <w:lang w:eastAsia="en-US" w:bidi="ar-SA"/>
    </w:rPr>
  </w:style>
  <w:style w:type="paragraph" w:styleId="af1">
    <w:name w:val="List Paragraph"/>
    <w:basedOn w:val="a"/>
    <w:link w:val="af2"/>
    <w:uiPriority w:val="34"/>
    <w:qFormat/>
    <w:rsid w:val="00F62C80"/>
    <w:pPr>
      <w:spacing w:after="20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af2">
    <w:name w:val="Абзац списка Знак"/>
    <w:link w:val="af1"/>
    <w:uiPriority w:val="34"/>
    <w:locked/>
    <w:rsid w:val="00F62C80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next w:val="a"/>
    <w:link w:val="af0"/>
    <w:qFormat/>
    <w:rsid w:val="00F62C80"/>
    <w:pPr>
      <w:widowControl/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color w:val="auto"/>
      <w:kern w:val="28"/>
      <w:sz w:val="32"/>
      <w:szCs w:val="32"/>
      <w:lang w:eastAsia="en-US" w:bidi="ar-SA"/>
    </w:rPr>
  </w:style>
  <w:style w:type="character" w:customStyle="1" w:styleId="af0">
    <w:name w:val="Название Знак"/>
    <w:basedOn w:val="a0"/>
    <w:link w:val="af"/>
    <w:rsid w:val="00F62C80"/>
    <w:rPr>
      <w:rFonts w:asciiTheme="majorHAnsi" w:eastAsiaTheme="majorEastAsia" w:hAnsiTheme="majorHAnsi" w:cstheme="majorBidi"/>
      <w:b/>
      <w:bCs/>
      <w:kern w:val="28"/>
      <w:sz w:val="32"/>
      <w:szCs w:val="32"/>
      <w:lang w:eastAsia="en-US" w:bidi="ar-SA"/>
    </w:rPr>
  </w:style>
  <w:style w:type="paragraph" w:styleId="af1">
    <w:name w:val="List Paragraph"/>
    <w:basedOn w:val="a"/>
    <w:link w:val="af2"/>
    <w:uiPriority w:val="34"/>
    <w:qFormat/>
    <w:rsid w:val="00F62C80"/>
    <w:pPr>
      <w:spacing w:after="20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af2">
    <w:name w:val="Абзац списка Знак"/>
    <w:link w:val="af1"/>
    <w:uiPriority w:val="34"/>
    <w:locked/>
    <w:rsid w:val="00F62C80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Лапшинов Алексей Анатольевич</cp:lastModifiedBy>
  <cp:revision>2</cp:revision>
  <cp:lastPrinted>2022-11-21T08:49:00Z</cp:lastPrinted>
  <dcterms:created xsi:type="dcterms:W3CDTF">2023-06-27T15:36:00Z</dcterms:created>
  <dcterms:modified xsi:type="dcterms:W3CDTF">2023-06-27T15:36:00Z</dcterms:modified>
</cp:coreProperties>
</file>